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39498D88" w:rsidR="00F51E09" w:rsidRPr="00186F8D" w:rsidRDefault="00F51E09" w:rsidP="00AD2907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AD2907">
        <w:rPr>
          <w:rFonts w:ascii="Arial" w:hAnsi="Arial" w:cs="Arial"/>
          <w:b/>
          <w:sz w:val="24"/>
          <w:szCs w:val="24"/>
        </w:rPr>
        <w:t>»</w:t>
      </w:r>
      <w:r w:rsidR="00AD2907" w:rsidRPr="00AD2907">
        <w:rPr>
          <w:rFonts w:ascii="Arial" w:hAnsi="Arial" w:cs="Arial"/>
          <w:b/>
          <w:bCs/>
          <w:sz w:val="24"/>
          <w:szCs w:val="24"/>
        </w:rPr>
        <w:t>Zagotovitev nadomestnih prostorov OŠ Artiče v DK Sromlje</w:t>
      </w:r>
      <w:r w:rsidR="00573C4F" w:rsidRPr="00AD2907">
        <w:rPr>
          <w:rFonts w:ascii="Arial" w:hAnsi="Arial" w:cs="Arial"/>
          <w:b/>
          <w:sz w:val="24"/>
          <w:szCs w:val="24"/>
        </w:rPr>
        <w:t xml:space="preserve">«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299989C" w14:textId="77777777" w:rsidR="00AD2907" w:rsidRPr="00A835A2" w:rsidRDefault="00AD2907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F570187" w14:textId="77777777" w:rsidR="00AD2907" w:rsidRDefault="00AD2907" w:rsidP="001B0C7B">
      <w:pPr>
        <w:jc w:val="both"/>
        <w:rPr>
          <w:rFonts w:ascii="Arial" w:hAnsi="Arial" w:cs="Arial"/>
          <w:sz w:val="22"/>
          <w:szCs w:val="22"/>
        </w:rPr>
      </w:pPr>
    </w:p>
    <w:p w14:paraId="284B5957" w14:textId="77777777" w:rsidR="00AD2907" w:rsidRDefault="00AD2907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57E2866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0BFC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2F389E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2907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94378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77ADE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190BFC"/>
    <w:rsid w:val="002F389E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51</cp:revision>
  <cp:lastPrinted>2018-04-12T12:23:00Z</cp:lastPrinted>
  <dcterms:created xsi:type="dcterms:W3CDTF">2018-04-12T12:05:00Z</dcterms:created>
  <dcterms:modified xsi:type="dcterms:W3CDTF">2025-08-18T08:39:00Z</dcterms:modified>
</cp:coreProperties>
</file>